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8E" w:rsidRPr="00CB2B29" w:rsidRDefault="0068008E" w:rsidP="0068008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r w:rsidRPr="00CB2B29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>
        <w:rPr>
          <w:rFonts w:eastAsia="標楷體" w:hint="eastAsia"/>
          <w:b/>
          <w:sz w:val="28"/>
          <w:szCs w:val="28"/>
        </w:rPr>
        <w:t>107</w:t>
      </w:r>
      <w:r w:rsidRPr="0052526A">
        <w:rPr>
          <w:rFonts w:eastAsia="標楷體" w:hint="eastAsia"/>
          <w:b/>
          <w:sz w:val="28"/>
          <w:szCs w:val="28"/>
        </w:rPr>
        <w:t>-11-</w:t>
      </w:r>
      <w:r>
        <w:rPr>
          <w:rFonts w:eastAsia="標楷體"/>
          <w:b/>
          <w:sz w:val="28"/>
          <w:szCs w:val="28"/>
        </w:rPr>
        <w:t>1</w:t>
      </w:r>
      <w:r w:rsidRPr="0052526A"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科技體適能</w:t>
      </w:r>
      <w:r w:rsidRPr="0052526A">
        <w:rPr>
          <w:rFonts w:eastAsia="標楷體" w:hint="eastAsia"/>
          <w:b/>
          <w:sz w:val="28"/>
          <w:szCs w:val="28"/>
        </w:rPr>
        <w:t>課程探索體驗活動</w:t>
      </w:r>
      <w:bookmarkEnd w:id="0"/>
      <w:r w:rsidRPr="0052526A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68008E" w:rsidRPr="00054751" w:rsidRDefault="0068008E" w:rsidP="0068008E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>
        <w:rPr>
          <w:rFonts w:eastAsia="標楷體" w:hAnsi="標楷體" w:hint="eastAsia"/>
          <w:kern w:val="0"/>
          <w:sz w:val="28"/>
          <w:szCs w:val="28"/>
        </w:rPr>
        <w:t>國教署</w:t>
      </w:r>
      <w:r>
        <w:rPr>
          <w:rFonts w:eastAsia="標楷體" w:hAnsi="標楷體" w:hint="eastAsia"/>
          <w:kern w:val="0"/>
          <w:sz w:val="28"/>
          <w:szCs w:val="28"/>
        </w:rPr>
        <w:t>107</w:t>
      </w:r>
      <w:r>
        <w:rPr>
          <w:rFonts w:eastAsia="標楷體" w:hAnsi="標楷體" w:hint="eastAsia"/>
          <w:kern w:val="0"/>
          <w:sz w:val="28"/>
          <w:szCs w:val="28"/>
        </w:rPr>
        <w:t>學年度</w:t>
      </w:r>
      <w:r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Pr="00054751">
        <w:rPr>
          <w:rFonts w:eastAsia="標楷體" w:hAnsi="標楷體"/>
          <w:kern w:val="0"/>
          <w:sz w:val="28"/>
          <w:szCs w:val="28"/>
        </w:rPr>
        <w:t>實施方案計畫辦理。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藉由學術課程探索體驗，引領社區國中學生，了解新課綱的實施，學校所發展的特色、創意課程，讓學生能從體驗活動中，增加學生對新課網及特色課程的認識，提高學生就近入學率。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本校為花蓮區特色課程的宣導學校，且為教育部指定新課網的前導學校，落實教育政策KPI ,</w:t>
      </w:r>
      <w:r w:rsidRPr="00AE4070">
        <w:rPr>
          <w:rFonts w:ascii="標楷體" w:eastAsia="標楷體" w:hAnsi="標楷體" w:cs="微軟正黑體" w:hint="eastAsia"/>
          <w:kern w:val="0"/>
          <w:sz w:val="28"/>
          <w:szCs w:val="28"/>
        </w:rPr>
        <w:t>提升社區教育資源－資源共享及適性探索關鍵指標，與社區學校共享教學資源，協助社區國中學生認識特色課程發展情形。</w:t>
      </w:r>
    </w:p>
    <w:p w:rsidR="0068008E" w:rsidRPr="0068008E" w:rsidRDefault="0068008E" w:rsidP="00241D50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</w:rPr>
      </w:pPr>
      <w:r w:rsidRPr="0068008E">
        <w:rPr>
          <w:rFonts w:eastAsia="標楷體" w:hAnsi="標楷體" w:hint="eastAsia"/>
          <w:kern w:val="0"/>
          <w:sz w:val="28"/>
          <w:szCs w:val="28"/>
        </w:rPr>
        <w:t>發展提升學生興趣與學習的教學活動，運用科技導入提升學生運動表現及動作修正，提升學生運動興趣，發展良好體適能。</w:t>
      </w:r>
      <w:r w:rsidRPr="0068008E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協辦單位：國立花蓮高工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協辦處室：教務處。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承辦科系：</w:t>
      </w:r>
      <w:r>
        <w:rPr>
          <w:rFonts w:eastAsia="標楷體" w:hAnsi="標楷體" w:hint="eastAsia"/>
          <w:kern w:val="0"/>
          <w:sz w:val="28"/>
          <w:szCs w:val="28"/>
        </w:rPr>
        <w:t>體育組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 w:rsidR="00907885">
        <w:rPr>
          <w:rFonts w:eastAsia="標楷體" w:hAnsi="標楷體"/>
          <w:kern w:val="0"/>
          <w:sz w:val="28"/>
          <w:szCs w:val="28"/>
        </w:rPr>
        <w:t>3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30</w:t>
      </w:r>
      <w:r w:rsidRPr="00054751">
        <w:rPr>
          <w:rFonts w:eastAsia="標楷體" w:hAnsi="標楷體"/>
          <w:kern w:val="0"/>
          <w:sz w:val="28"/>
          <w:szCs w:val="28"/>
        </w:rPr>
        <w:t>日</w:t>
      </w:r>
      <w:r w:rsidRPr="007E7587">
        <w:rPr>
          <w:rFonts w:eastAsia="標楷體" w:hAnsi="標楷體"/>
          <w:kern w:val="0"/>
          <w:sz w:val="28"/>
          <w:szCs w:val="28"/>
        </w:rPr>
        <w:t>(</w:t>
      </w:r>
      <w:r w:rsidRPr="00054751">
        <w:rPr>
          <w:rFonts w:eastAsia="標楷體" w:hAnsi="標楷體"/>
          <w:kern w:val="0"/>
          <w:sz w:val="28"/>
          <w:szCs w:val="28"/>
        </w:rPr>
        <w:t>星期</w:t>
      </w:r>
      <w:r w:rsidR="00907885">
        <w:rPr>
          <w:rFonts w:eastAsia="標楷體" w:hAnsi="標楷體" w:hint="eastAsia"/>
          <w:kern w:val="0"/>
          <w:sz w:val="28"/>
          <w:szCs w:val="28"/>
        </w:rPr>
        <w:t>六</w:t>
      </w:r>
      <w:r w:rsidRPr="007E7587">
        <w:rPr>
          <w:rFonts w:eastAsia="標楷體" w:hAnsi="標楷體"/>
          <w:kern w:val="0"/>
          <w:sz w:val="28"/>
          <w:szCs w:val="28"/>
        </w:rPr>
        <w:t>) 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Pr="007E7587">
        <w:rPr>
          <w:rFonts w:eastAsia="標楷體" w:hAnsi="標楷體"/>
          <w:kern w:val="0"/>
          <w:sz w:val="28"/>
          <w:szCs w:val="28"/>
        </w:rPr>
        <w:t>00~1</w:t>
      </w:r>
      <w:r>
        <w:rPr>
          <w:rFonts w:eastAsia="標楷體" w:hAnsi="標楷體" w:hint="eastAsia"/>
          <w:kern w:val="0"/>
          <w:sz w:val="28"/>
          <w:szCs w:val="28"/>
        </w:rPr>
        <w:t>6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7E7587">
        <w:rPr>
          <w:rFonts w:eastAsia="標楷體" w:hAnsi="標楷體"/>
          <w:kern w:val="0"/>
          <w:sz w:val="28"/>
          <w:szCs w:val="28"/>
        </w:rPr>
        <w:t>0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活動地點：</w:t>
      </w:r>
      <w:r>
        <w:rPr>
          <w:rFonts w:eastAsia="標楷體" w:hAnsi="標楷體" w:hint="eastAsia"/>
          <w:kern w:val="0"/>
          <w:sz w:val="28"/>
          <w:szCs w:val="28"/>
        </w:rPr>
        <w:t>海星高中、花蓮高工、花蓮高爾夫球場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</w:t>
      </w:r>
    </w:p>
    <w:p w:rsidR="0068008E" w:rsidRPr="0027566D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花蓮縣內公、私立國中</w:t>
      </w:r>
      <w:r>
        <w:rPr>
          <w:rFonts w:eastAsia="標楷體" w:hAnsi="標楷體" w:hint="eastAsia"/>
          <w:kern w:val="0"/>
          <w:sz w:val="28"/>
          <w:szCs w:val="28"/>
        </w:rPr>
        <w:t>及高中</w:t>
      </w:r>
      <w:r w:rsidRPr="0027566D">
        <w:rPr>
          <w:rFonts w:eastAsia="標楷體" w:hAnsi="標楷體" w:hint="eastAsia"/>
          <w:kern w:val="0"/>
          <w:sz w:val="28"/>
          <w:szCs w:val="28"/>
        </w:rPr>
        <w:t>學生</w:t>
      </w:r>
      <w:r>
        <w:rPr>
          <w:rFonts w:eastAsia="標楷體" w:hAnsi="標楷體" w:hint="eastAsia"/>
          <w:kern w:val="0"/>
          <w:sz w:val="28"/>
          <w:szCs w:val="28"/>
        </w:rPr>
        <w:t>30</w:t>
      </w:r>
      <w:r>
        <w:rPr>
          <w:rFonts w:eastAsia="標楷體" w:hAnsi="標楷體" w:hint="eastAsia"/>
          <w:kern w:val="0"/>
          <w:sz w:val="28"/>
          <w:szCs w:val="28"/>
        </w:rPr>
        <w:t>人為限</w:t>
      </w:r>
      <w:r w:rsidRPr="0027566D">
        <w:rPr>
          <w:rFonts w:eastAsia="標楷體" w:hAnsi="標楷體" w:hint="eastAsia"/>
          <w:kern w:val="0"/>
          <w:sz w:val="28"/>
          <w:szCs w:val="28"/>
        </w:rPr>
        <w:t>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 w:rsidR="00D262F0">
        <w:rPr>
          <w:rFonts w:eastAsia="標楷體" w:hAnsi="標楷體" w:hint="eastAsia"/>
          <w:kern w:val="0"/>
          <w:sz w:val="28"/>
          <w:szCs w:val="28"/>
        </w:rPr>
        <w:t>3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 w:rsidR="00D262F0">
        <w:rPr>
          <w:rFonts w:eastAsia="標楷體" w:hAnsi="標楷體" w:hint="eastAsia"/>
          <w:kern w:val="0"/>
          <w:sz w:val="28"/>
          <w:szCs w:val="28"/>
        </w:rPr>
        <w:t>22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635182" w:rsidRPr="0068008E" w:rsidRDefault="0068008E" w:rsidP="0068008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500" w:lineRule="exact"/>
        <w:ind w:left="-851" w:rightChars="3070" w:right="7368" w:firstLine="70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8008E">
        <w:rPr>
          <w:rFonts w:eastAsia="標楷體" w:hAnsi="標楷體"/>
          <w:kern w:val="0"/>
          <w:sz w:val="28"/>
          <w:szCs w:val="28"/>
        </w:rPr>
        <w:t>課程</w:t>
      </w:r>
      <w:r w:rsidRPr="0068008E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68008E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842"/>
        <w:gridCol w:w="2552"/>
        <w:gridCol w:w="2551"/>
        <w:gridCol w:w="2337"/>
      </w:tblGrid>
      <w:tr w:rsidR="001761B4" w:rsidRPr="0068008E" w:rsidTr="001761B4">
        <w:trPr>
          <w:jc w:val="center"/>
        </w:trPr>
        <w:tc>
          <w:tcPr>
            <w:tcW w:w="1065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  <w:tc>
          <w:tcPr>
            <w:tcW w:w="2337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 w:val="restart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2719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1761B4" w:rsidRPr="0068008E" w:rsidRDefault="00907885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1761B4" w:rsidRPr="0068008E" w:rsidRDefault="00907885" w:rsidP="006A7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0~0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歡迎式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孔令堅校長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FE0C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0C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田徑短跑教學法及動作分析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花蓮高工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金良遠主任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海星中學聲遠館</w:t>
            </w:r>
          </w:p>
          <w:p w:rsidR="008906C1" w:rsidRPr="0068008E" w:rsidRDefault="008906C1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註：10:00-11:00宋宥輯.簡汎佐協同教學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6173C7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:10-1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1761B4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手機APP輔助田徑訓練操作教學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海星中學操場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11:10-12:00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高爾夫球力學分析儀運用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馬耀福佑教練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Pr="0068008E">
              <w:rPr>
                <w:rFonts w:ascii="標楷體" w:eastAsia="標楷體" w:hAnsi="標楷體"/>
                <w:sz w:val="28"/>
                <w:szCs w:val="28"/>
              </w:rPr>
              <w:t>-13:00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6173C7" w:rsidRPr="0068008E" w:rsidRDefault="0040555B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13:10-15:00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手機APP輔助高爾夫訓練操作教學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高爾夫擊球體驗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黃陞中、邱郁哲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邱毓賢、尤聖潔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7440" w:type="dxa"/>
            <w:gridSpan w:val="3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回饋分享/賦歸</w:t>
            </w:r>
          </w:p>
        </w:tc>
      </w:tr>
    </w:tbl>
    <w:p w:rsidR="00975955" w:rsidRPr="00007902" w:rsidRDefault="00975955" w:rsidP="00975955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907885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20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907885">
        <w:rPr>
          <w:rFonts w:eastAsia="標楷體" w:hAnsi="標楷體" w:hint="eastAsia"/>
          <w:kern w:val="0"/>
          <w:sz w:val="28"/>
          <w:szCs w:val="28"/>
        </w:rPr>
        <w:t>三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，額滿為止。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907885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907885">
        <w:rPr>
          <w:rFonts w:eastAsia="標楷體" w:hAnsi="標楷體" w:hint="eastAsia"/>
          <w:kern w:val="0"/>
          <w:sz w:val="28"/>
          <w:szCs w:val="28"/>
        </w:rPr>
        <w:t>22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814EF3"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numPr>
          <w:ilvl w:val="0"/>
          <w:numId w:val="2"/>
        </w:numPr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注意事項：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報到時間：</w:t>
      </w:r>
      <w:r w:rsidRPr="00C964CD">
        <w:rPr>
          <w:rFonts w:eastAsia="標楷體" w:hAnsi="標楷體" w:hint="eastAsia"/>
          <w:kern w:val="0"/>
          <w:sz w:val="28"/>
          <w:szCs w:val="28"/>
        </w:rPr>
        <w:t>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C964CD">
        <w:rPr>
          <w:rFonts w:eastAsia="標楷體" w:hAnsi="標楷體" w:hint="eastAsia"/>
          <w:kern w:val="0"/>
          <w:sz w:val="28"/>
          <w:szCs w:val="28"/>
        </w:rPr>
        <w:t>:50~0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C964CD">
        <w:rPr>
          <w:rFonts w:eastAsia="標楷體" w:hAnsi="標楷體" w:hint="eastAsia"/>
          <w:kern w:val="0"/>
          <w:sz w:val="28"/>
          <w:szCs w:val="28"/>
        </w:rPr>
        <w:t>:00</w:t>
      </w:r>
      <w:r w:rsidRPr="00C964CD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lastRenderedPageBreak/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報到地點：海星中學聲遠館（台九線大門進來，左手邊第二棟建築物）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自備環保餐具、水杯，提供午餐。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4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為保障其他人員權益，報名後若無法參加請於活動</w:t>
      </w:r>
      <w:r w:rsidRPr="00C964CD">
        <w:rPr>
          <w:rFonts w:eastAsia="標楷體" w:hAnsi="標楷體" w:hint="eastAsia"/>
          <w:kern w:val="0"/>
          <w:sz w:val="28"/>
          <w:szCs w:val="28"/>
        </w:rPr>
        <w:t>2</w:t>
      </w:r>
      <w:r w:rsidRPr="00C964CD">
        <w:rPr>
          <w:rFonts w:eastAsia="標楷體" w:hAnsi="標楷體" w:hint="eastAsia"/>
          <w:kern w:val="0"/>
          <w:sz w:val="28"/>
          <w:szCs w:val="28"/>
        </w:rPr>
        <w:t>天前告知。</w:t>
      </w:r>
    </w:p>
    <w:p w:rsidR="00975955" w:rsidRPr="007710BF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5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未盡事宜，由主辦單位另行於本校網站公佈。</w:t>
      </w:r>
    </w:p>
    <w:p w:rsidR="00975955" w:rsidRPr="007710BF" w:rsidRDefault="00975955" w:rsidP="00975955">
      <w:pPr>
        <w:numPr>
          <w:ilvl w:val="0"/>
          <w:numId w:val="2"/>
        </w:numPr>
        <w:tabs>
          <w:tab w:val="num" w:pos="630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  <w:r>
        <w:rPr>
          <w:rFonts w:eastAsia="標楷體" w:hint="eastAsia"/>
          <w:sz w:val="28"/>
          <w:szCs w:val="28"/>
        </w:rPr>
        <w:t>。</w:t>
      </w:r>
    </w:p>
    <w:p w:rsidR="00975955" w:rsidRDefault="00975955" w:rsidP="00975955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635182" w:rsidRPr="00975955" w:rsidRDefault="00635182"/>
    <w:p w:rsidR="00635182" w:rsidRDefault="00635182"/>
    <w:sectPr w:rsidR="00635182" w:rsidSect="001761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83" w:rsidRDefault="00206683" w:rsidP="008906C1">
      <w:r>
        <w:separator/>
      </w:r>
    </w:p>
  </w:endnote>
  <w:endnote w:type="continuationSeparator" w:id="0">
    <w:p w:rsidR="00206683" w:rsidRDefault="00206683" w:rsidP="008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83" w:rsidRDefault="00206683" w:rsidP="008906C1">
      <w:r>
        <w:separator/>
      </w:r>
    </w:p>
  </w:footnote>
  <w:footnote w:type="continuationSeparator" w:id="0">
    <w:p w:rsidR="00206683" w:rsidRDefault="00206683" w:rsidP="008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 w15:restartNumberingAfterBreak="0">
    <w:nsid w:val="409F603D"/>
    <w:multiLevelType w:val="hybridMultilevel"/>
    <w:tmpl w:val="2AFC84C6"/>
    <w:lvl w:ilvl="0" w:tplc="427ACD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82"/>
    <w:rsid w:val="001761B4"/>
    <w:rsid w:val="001B6340"/>
    <w:rsid w:val="00206683"/>
    <w:rsid w:val="002718FC"/>
    <w:rsid w:val="0040555B"/>
    <w:rsid w:val="004453B4"/>
    <w:rsid w:val="00537D9F"/>
    <w:rsid w:val="00594680"/>
    <w:rsid w:val="006173C7"/>
    <w:rsid w:val="00635182"/>
    <w:rsid w:val="0068008E"/>
    <w:rsid w:val="006A71B2"/>
    <w:rsid w:val="00770D21"/>
    <w:rsid w:val="00814EF3"/>
    <w:rsid w:val="008906C1"/>
    <w:rsid w:val="008E12A2"/>
    <w:rsid w:val="00907885"/>
    <w:rsid w:val="00975955"/>
    <w:rsid w:val="00BE09F5"/>
    <w:rsid w:val="00C27197"/>
    <w:rsid w:val="00D262F0"/>
    <w:rsid w:val="00F5232E"/>
    <w:rsid w:val="00FE0C72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382B6-57C3-4F49-A534-392D040E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unhideWhenUsed/>
    <w:rsid w:val="0063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906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906C1"/>
    <w:rPr>
      <w:sz w:val="20"/>
      <w:szCs w:val="20"/>
    </w:rPr>
  </w:style>
  <w:style w:type="paragraph" w:customStyle="1" w:styleId="a">
    <w:name w:val="主旨說明"/>
    <w:basedOn w:val="a0"/>
    <w:rsid w:val="00975955"/>
    <w:pPr>
      <w:numPr>
        <w:numId w:val="3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陞中 黃</dc:creator>
  <cp:keywords/>
  <dc:description/>
  <cp:lastModifiedBy>PPL_PC</cp:lastModifiedBy>
  <cp:revision>2</cp:revision>
  <dcterms:created xsi:type="dcterms:W3CDTF">2019-02-23T00:03:00Z</dcterms:created>
  <dcterms:modified xsi:type="dcterms:W3CDTF">2019-02-23T00:03:00Z</dcterms:modified>
</cp:coreProperties>
</file>